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D4529" w:rsidRDefault="00AD4529" w:rsidP="000A1B74">
      <w:pPr>
        <w:rPr>
          <w:b/>
          <w:sz w:val="28"/>
          <w:szCs w:val="28"/>
          <w:lang w:val="uk-UA"/>
        </w:rPr>
      </w:pPr>
    </w:p>
    <w:p w:rsidR="000A1B74" w:rsidRPr="00AD4529" w:rsidRDefault="00AD4529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4529"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0A1B74" w:rsidRPr="00AD4529">
        <w:rPr>
          <w:rFonts w:ascii="Times New Roman" w:hAnsi="Times New Roman" w:cs="Times New Roman"/>
          <w:sz w:val="28"/>
          <w:szCs w:val="28"/>
        </w:rPr>
        <w:t>202</w:t>
      </w:r>
      <w:r w:rsidR="00CB2E8A" w:rsidRPr="00AD452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AD4529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1B74" w:rsidRPr="00AD4529">
        <w:rPr>
          <w:rFonts w:ascii="Times New Roman" w:hAnsi="Times New Roman" w:cs="Times New Roman"/>
          <w:sz w:val="28"/>
          <w:szCs w:val="28"/>
        </w:rPr>
        <w:t xml:space="preserve"> Погребище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B74" w:rsidRPr="00AD4529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AD452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D452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413</w:t>
      </w:r>
      <w:r w:rsidR="000A1B74" w:rsidRPr="00AD452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AD4529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AD452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205846" w:rsidRPr="006A11C7">
        <w:rPr>
          <w:sz w:val="28"/>
          <w:szCs w:val="28"/>
        </w:rPr>
        <w:t xml:space="preserve">старости </w:t>
      </w:r>
      <w:proofErr w:type="spellStart"/>
      <w:r w:rsidR="00205846" w:rsidRPr="006A11C7">
        <w:rPr>
          <w:sz w:val="28"/>
          <w:szCs w:val="28"/>
        </w:rPr>
        <w:t>Морозівського</w:t>
      </w:r>
      <w:proofErr w:type="spellEnd"/>
      <w:r w:rsidR="00205846" w:rsidRPr="006A11C7">
        <w:rPr>
          <w:sz w:val="28"/>
          <w:szCs w:val="28"/>
        </w:rPr>
        <w:t xml:space="preserve"> </w:t>
      </w:r>
      <w:proofErr w:type="spellStart"/>
      <w:r w:rsidR="00205846" w:rsidRPr="006A11C7">
        <w:rPr>
          <w:sz w:val="28"/>
          <w:szCs w:val="28"/>
        </w:rPr>
        <w:t>старостинського</w:t>
      </w:r>
      <w:proofErr w:type="spellEnd"/>
      <w:r w:rsidR="00205846" w:rsidRPr="006A11C7">
        <w:rPr>
          <w:sz w:val="28"/>
          <w:szCs w:val="28"/>
        </w:rPr>
        <w:t xml:space="preserve"> округу </w:t>
      </w:r>
      <w:proofErr w:type="spellStart"/>
      <w:r w:rsidR="00205846" w:rsidRPr="006A11C7">
        <w:rPr>
          <w:sz w:val="28"/>
          <w:szCs w:val="28"/>
        </w:rPr>
        <w:t>Погребищенської</w:t>
      </w:r>
      <w:proofErr w:type="spellEnd"/>
      <w:r w:rsidR="00205846" w:rsidRPr="006A11C7">
        <w:rPr>
          <w:sz w:val="28"/>
          <w:szCs w:val="28"/>
        </w:rPr>
        <w:t xml:space="preserve"> міської ради Мартинюк Тетяни Юріївни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20584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02964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Морозівського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Мартинюк Тетян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2E57E4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E57E4">
        <w:rPr>
          <w:rFonts w:ascii="Times New Roman" w:hAnsi="Times New Roman" w:cs="Times New Roman"/>
          <w:sz w:val="28"/>
          <w:szCs w:val="28"/>
          <w:lang w:val="uk-UA"/>
        </w:rPr>
        <w:t>сосни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57E4">
        <w:rPr>
          <w:rFonts w:ascii="Times New Roman" w:hAnsi="Times New Roman" w:cs="Times New Roman"/>
          <w:sz w:val="28"/>
          <w:szCs w:val="28"/>
          <w:lang w:val="uk-UA"/>
        </w:rPr>
        <w:t>ялини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2964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561BF" w:rsidRPr="00205846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7E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E57E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E57E4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2E57E4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2E57E4">
        <w:rPr>
          <w:rFonts w:ascii="Times New Roman" w:hAnsi="Times New Roman" w:cs="Times New Roman"/>
          <w:sz w:val="28"/>
          <w:szCs w:val="28"/>
          <w:lang w:val="uk-UA"/>
        </w:rPr>
        <w:t xml:space="preserve"> (територія кладовища</w:t>
      </w:r>
      <w:r w:rsidR="00702964" w:rsidRPr="0070296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0296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КЗ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EE35E1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EE35E1" w:rsidRPr="00EE35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E1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35E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E57E4" w:rsidRPr="00AD4529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57E4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D4529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52BC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7055-BA66-4A3D-9A24-8A1C94AB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2024-10-12T14:06:00Z</cp:lastPrinted>
  <dcterms:created xsi:type="dcterms:W3CDTF">2024-10-12T14:12:00Z</dcterms:created>
  <dcterms:modified xsi:type="dcterms:W3CDTF">2024-10-24T09:30:00Z</dcterms:modified>
</cp:coreProperties>
</file>